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F4" w:rsidRDefault="00352DF4" w:rsidP="00352DF4">
      <w:pPr>
        <w:widowControl w:val="0"/>
        <w:jc w:val="center"/>
        <w:rPr>
          <w:b/>
          <w:u w:val="single"/>
        </w:rPr>
      </w:pPr>
      <w:r w:rsidRPr="0051735A">
        <w:rPr>
          <w:rFonts w:asciiTheme="minorHAnsi" w:hAnsiTheme="minorHAnsi"/>
          <w:b/>
          <w:szCs w:val="24"/>
          <w:u w:val="single"/>
        </w:rPr>
        <w:t xml:space="preserve">APPENDIX </w:t>
      </w:r>
      <w:r w:rsidR="00216481">
        <w:rPr>
          <w:rFonts w:asciiTheme="minorHAnsi" w:hAnsiTheme="minorHAnsi"/>
          <w:b/>
          <w:szCs w:val="24"/>
          <w:u w:val="single"/>
        </w:rPr>
        <w:t>E</w:t>
      </w:r>
      <w:r w:rsidRPr="0051735A">
        <w:rPr>
          <w:rFonts w:asciiTheme="minorHAnsi" w:hAnsiTheme="minorHAnsi"/>
          <w:b/>
          <w:szCs w:val="24"/>
          <w:u w:val="single"/>
        </w:rPr>
        <w:t xml:space="preserve">. </w:t>
      </w:r>
      <w:r w:rsidR="00F0642D">
        <w:rPr>
          <w:rFonts w:asciiTheme="minorHAnsi" w:hAnsiTheme="minorHAnsi"/>
          <w:b/>
          <w:szCs w:val="24"/>
          <w:u w:val="single"/>
        </w:rPr>
        <w:t xml:space="preserve">RACT REGULATIONS FOR </w:t>
      </w:r>
      <w:r w:rsidR="00F406C4">
        <w:rPr>
          <w:rFonts w:asciiTheme="minorHAnsi" w:hAnsiTheme="minorHAnsi"/>
          <w:b/>
          <w:szCs w:val="24"/>
          <w:u w:val="single"/>
        </w:rPr>
        <w:t xml:space="preserve">HOT MIX </w:t>
      </w:r>
      <w:r w:rsidRPr="0051735A">
        <w:rPr>
          <w:rFonts w:asciiTheme="minorHAnsi" w:hAnsiTheme="minorHAnsi"/>
          <w:b/>
          <w:szCs w:val="24"/>
          <w:u w:val="single"/>
        </w:rPr>
        <w:t xml:space="preserve">ASPHALT PRODUCTION PLANTS IN </w:t>
      </w:r>
      <w:r w:rsidRPr="0051735A">
        <w:rPr>
          <w:b/>
          <w:u w:val="single"/>
        </w:rPr>
        <w:t>OZONE TRANSPORT REGION</w:t>
      </w:r>
    </w:p>
    <w:p w:rsidR="00352DF4" w:rsidRPr="001667D7" w:rsidRDefault="00352DF4" w:rsidP="00A61141">
      <w:pPr>
        <w:spacing w:before="60" w:after="60"/>
        <w:jc w:val="center"/>
        <w:rPr>
          <w:rFonts w:asciiTheme="minorHAnsi" w:hAnsiTheme="minorHAnsi"/>
          <w:b/>
        </w:rPr>
      </w:pPr>
      <w:r w:rsidRPr="001667D7">
        <w:rPr>
          <w:rFonts w:asciiTheme="minorHAnsi" w:hAnsiTheme="minorHAnsi"/>
          <w:b/>
        </w:rPr>
        <w:t>(Data as of 0</w:t>
      </w:r>
      <w:r w:rsidR="003A13A4">
        <w:rPr>
          <w:rFonts w:asciiTheme="minorHAnsi" w:hAnsiTheme="minorHAnsi"/>
          <w:b/>
        </w:rPr>
        <w:t>9</w:t>
      </w:r>
      <w:r w:rsidRPr="001667D7">
        <w:rPr>
          <w:rFonts w:asciiTheme="minorHAnsi" w:hAnsiTheme="minorHAnsi"/>
          <w:b/>
        </w:rPr>
        <w:t>/</w:t>
      </w:r>
      <w:r w:rsidR="003A13A4">
        <w:rPr>
          <w:rFonts w:asciiTheme="minorHAnsi" w:hAnsiTheme="minorHAnsi"/>
          <w:b/>
        </w:rPr>
        <w:t>0</w:t>
      </w:r>
      <w:bookmarkStart w:id="0" w:name="_GoBack"/>
      <w:bookmarkEnd w:id="0"/>
      <w:r w:rsidR="003A13A4">
        <w:rPr>
          <w:rFonts w:asciiTheme="minorHAnsi" w:hAnsiTheme="minorHAnsi"/>
          <w:b/>
        </w:rPr>
        <w:t>1</w:t>
      </w:r>
      <w:r w:rsidRPr="001667D7">
        <w:rPr>
          <w:rFonts w:asciiTheme="minorHAnsi" w:hAnsiTheme="minorHAnsi"/>
          <w:b/>
        </w:rPr>
        <w:t>/2016)</w:t>
      </w:r>
    </w:p>
    <w:tbl>
      <w:tblPr>
        <w:tblW w:w="12870" w:type="dxa"/>
        <w:tblInd w:w="-10" w:type="dxa"/>
        <w:tblLook w:val="04A0" w:firstRow="1" w:lastRow="0" w:firstColumn="1" w:lastColumn="0" w:noHBand="0" w:noVBand="1"/>
      </w:tblPr>
      <w:tblGrid>
        <w:gridCol w:w="1198"/>
        <w:gridCol w:w="8252"/>
        <w:gridCol w:w="3420"/>
      </w:tblGrid>
      <w:tr w:rsidR="00352DF4" w:rsidRPr="00F70CF1" w:rsidTr="00174605">
        <w:trPr>
          <w:trHeight w:val="430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F4" w:rsidRPr="00F70CF1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F70CF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State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F4" w:rsidRPr="00F70CF1" w:rsidRDefault="00A13A67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</w:rPr>
              <w:t xml:space="preserve">HOT MIX </w:t>
            </w:r>
            <w:r w:rsidR="00352DF4" w:rsidRPr="00F70CF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</w:rPr>
              <w:t>ASPHALT PRODUCTION PLANTS – RACT REGULATIONS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DF4" w:rsidRPr="00F70CF1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70C0"/>
                <w:sz w:val="22"/>
              </w:rPr>
            </w:pPr>
            <w:r w:rsidRPr="00F70CF1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State Contacts</w:t>
            </w:r>
          </w:p>
        </w:tc>
      </w:tr>
      <w:tr w:rsidR="00352DF4" w:rsidRPr="009D4E49" w:rsidTr="00174605">
        <w:trPr>
          <w:trHeight w:val="259"/>
        </w:trPr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sz w:val="20"/>
                <w:szCs w:val="20"/>
              </w:rPr>
              <w:t>RCSA section 22a-174-22 will be replaced with RCSA section 22a-174-22e (anticipate finalizing by 2017).  Note:  Neither section includes a limit that specifically applie</w:t>
            </w:r>
            <w:r w:rsidR="00C47272">
              <w:rPr>
                <w:rFonts w:asciiTheme="minorHAnsi" w:eastAsia="Times New Roman" w:hAnsiTheme="minorHAnsi" w:cs="Times New Roman"/>
                <w:sz w:val="20"/>
                <w:szCs w:val="20"/>
              </w:rPr>
              <w:t>s to "asphalt production plants</w:t>
            </w:r>
            <w:r w:rsidRPr="00BF466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" but the fuel-burning equipment is regulated.  </w:t>
            </w:r>
          </w:p>
          <w:p w:rsidR="00352DF4" w:rsidRPr="00BF466E" w:rsidRDefault="00A61141" w:rsidP="00BF466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4" w:history="1">
              <w:r w:rsidR="00352DF4" w:rsidRPr="00BF466E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http://www.ct.gov/deep/lib/deep/air/regulations/mainregs/sec22.pdf</w:t>
              </w:r>
            </w:hyperlink>
            <w:r w:rsidR="00352DF4" w:rsidRPr="00BF466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:rsidR="00352DF4" w:rsidRPr="00BF466E" w:rsidRDefault="00A61141" w:rsidP="00BF466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5" w:history="1">
              <w:r w:rsidR="00352DF4" w:rsidRPr="00BF466E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http://www.ct.gov/deep/lib/deep/air/regulations/20160114_draft_sec22e_dec2015(revised).pdf</w:t>
              </w:r>
            </w:hyperlink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sz w:val="20"/>
                <w:szCs w:val="20"/>
              </w:rPr>
              <w:t>Merrily Gere, 860 424 3416,</w:t>
            </w:r>
          </w:p>
          <w:p w:rsidR="00352DF4" w:rsidRPr="00BF466E" w:rsidRDefault="00A61141" w:rsidP="00EB6099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6" w:history="1">
              <w:r w:rsidR="00352DF4" w:rsidRPr="00BF466E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Merrily.Gere@ct.gov</w:t>
              </w:r>
            </w:hyperlink>
            <w:r w:rsidR="00352DF4" w:rsidRPr="00BF466E">
              <w:rPr>
                <w:rStyle w:val="Hyperlink"/>
                <w:rFonts w:asciiTheme="minorHAnsi" w:eastAsia="Times New Roman" w:hAnsiTheme="minorHAnsi" w:cs="Times New Roman"/>
                <w:sz w:val="20"/>
                <w:szCs w:val="20"/>
              </w:rPr>
              <w:t>;</w:t>
            </w:r>
          </w:p>
        </w:tc>
      </w:tr>
      <w:tr w:rsidR="002A3FDC" w:rsidRPr="009D4E49" w:rsidTr="00174605">
        <w:trPr>
          <w:trHeight w:val="260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FDC" w:rsidRPr="009D4E49" w:rsidRDefault="002A3FDC" w:rsidP="002A3FD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DC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DC" w:rsidRDefault="002A3FDC" w:rsidP="002A3FDC">
            <w:pPr>
              <w:tabs>
                <w:tab w:val="left" w:pos="3406"/>
              </w:tabs>
              <w:spacing w:line="256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20 DCMR § 805.6, RACT for Major Stationary Sources of Oxides of Nitrogen: </w:t>
            </w:r>
            <w:hyperlink r:id="rId7" w:history="1">
              <w:r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http://www.dcregs.dc.gov/Gateway/RuleHome.aspx?RuleNumber=20-805</w:t>
              </w:r>
            </w:hyperlink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DC" w:rsidRDefault="002A3FDC" w:rsidP="00EB6099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Jessica Daniels, 202-741-0862,</w:t>
            </w:r>
          </w:p>
          <w:p w:rsidR="002A3FDC" w:rsidRDefault="002A3FDC" w:rsidP="00EB6099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jessica.daniels@dc.gov</w:t>
            </w:r>
          </w:p>
        </w:tc>
      </w:tr>
      <w:tr w:rsidR="00352DF4" w:rsidRPr="009D4E49" w:rsidTr="00174605">
        <w:trPr>
          <w:trHeight w:val="233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DE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color w:val="0563C1"/>
                <w:sz w:val="20"/>
                <w:szCs w:val="20"/>
                <w:u w:val="single"/>
              </w:rPr>
              <w:t>http://regulations.delaware.gov/AdminCode/title7/1000/1100/1112.shtml</w:t>
            </w:r>
            <w:r w:rsidRPr="00BF466E">
              <w:rPr>
                <w:rFonts w:asciiTheme="minorHAnsi" w:eastAsia="Times New Roman" w:hAnsiTheme="minorHAnsi" w:cs="Times New Roman"/>
                <w:color w:val="0563C1"/>
                <w:sz w:val="20"/>
                <w:szCs w:val="20"/>
              </w:rPr>
              <w:t xml:space="preserve">  </w:t>
            </w:r>
            <w:r w:rsidRPr="00BF466E">
              <w:rPr>
                <w:rFonts w:asciiTheme="minorHAnsi" w:eastAsia="Times New Roman" w:hAnsiTheme="minorHAnsi" w:cs="Times New Roman"/>
                <w:color w:val="0563C1"/>
                <w:sz w:val="20"/>
                <w:szCs w:val="20"/>
                <w:u w:val="single"/>
              </w:rPr>
              <w:t>http://regulations.delaware.gov/AdminCode/title7/1000/1100/1144.shtml http://regulations.delaware.gov/AdminCode/title7/1000/1100/1146.shtml http://regulations.delware.gov/AdminCode/title7/1000/1100/1148.shtml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352DF4" w:rsidRPr="009D4E49" w:rsidTr="00174605">
        <w:trPr>
          <w:trHeight w:val="26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F4" w:rsidRPr="00BF466E" w:rsidRDefault="00BD2FF7" w:rsidP="00EB609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Marc Cohen</w:t>
            </w:r>
          </w:p>
        </w:tc>
      </w:tr>
      <w:tr w:rsidR="00352DF4" w:rsidRPr="009D4E49" w:rsidTr="00174605">
        <w:trPr>
          <w:trHeight w:val="18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BF466E">
              <w:rPr>
                <w:rFonts w:asciiTheme="minorHAnsi" w:hAnsiTheme="minorHAnsi"/>
                <w:sz w:val="20"/>
                <w:szCs w:val="20"/>
              </w:rPr>
              <w:t xml:space="preserve">Search Title 26, Chapter 11; </w:t>
            </w:r>
            <w:hyperlink r:id="rId8" w:history="1">
              <w:r w:rsidRPr="00BF466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http://www.dsd.state.md.us/COMAR/SearchTitle.aspx?scope=26</w:t>
              </w:r>
            </w:hyperlink>
            <w:r w:rsidRPr="00BF46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F4" w:rsidRPr="00BF466E" w:rsidRDefault="00352DF4" w:rsidP="00EB6099">
            <w:pPr>
              <w:rPr>
                <w:rFonts w:asciiTheme="minorHAnsi" w:hAnsiTheme="minorHAnsi"/>
                <w:sz w:val="20"/>
                <w:szCs w:val="20"/>
              </w:rPr>
            </w:pPr>
            <w:r w:rsidRPr="00BF466E">
              <w:rPr>
                <w:rFonts w:asciiTheme="minorHAnsi" w:hAnsiTheme="minorHAnsi"/>
                <w:sz w:val="20"/>
                <w:szCs w:val="20"/>
              </w:rPr>
              <w:t>Randy Mosier, 410 537 4488,</w:t>
            </w:r>
          </w:p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Randy.Mosier@maryland.gov;</w:t>
            </w:r>
          </w:p>
        </w:tc>
      </w:tr>
      <w:tr w:rsidR="00352DF4" w:rsidRPr="009D4E49" w:rsidTr="00174605">
        <w:trPr>
          <w:trHeight w:val="224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352DF4" w:rsidRPr="009D4E49" w:rsidTr="00174605">
        <w:trPr>
          <w:trHeight w:val="26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A3FDC" w:rsidRPr="009D4E49" w:rsidTr="00174605">
        <w:trPr>
          <w:trHeight w:val="27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FDC" w:rsidRPr="009D4E49" w:rsidRDefault="002A3FDC" w:rsidP="002A3FD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NJ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DC" w:rsidRDefault="002A3FDC" w:rsidP="002A3FDC">
            <w:pPr>
              <w:spacing w:line="256" w:lineRule="auto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N.J.A.C. 7:27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noBreakHyphen/>
              <w:t xml:space="preserve">19.9, based on OTC ADDENDUM TO RESOLUTION 06-02 </w:t>
            </w:r>
          </w:p>
          <w:p w:rsidR="002A3FDC" w:rsidRDefault="00A61141" w:rsidP="002A3FDC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hyperlink r:id="rId9" w:history="1">
              <w:r w:rsidR="002A3FDC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http://www.state.nj.us/dep/aqm/Sub19.pdf</w:t>
              </w:r>
            </w:hyperlink>
            <w:r w:rsidR="002A3FDC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DC" w:rsidRDefault="002A3FDC" w:rsidP="00EB6099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Peg Gardner, 609 292 7095</w:t>
            </w:r>
          </w:p>
          <w:p w:rsidR="002A3FDC" w:rsidRDefault="002A3FDC" w:rsidP="00EB6099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Margaret.Gardner@dep.nj.gov</w:t>
            </w:r>
          </w:p>
        </w:tc>
      </w:tr>
      <w:tr w:rsidR="00352DF4" w:rsidRPr="009D4E49" w:rsidTr="00174605">
        <w:trPr>
          <w:trHeight w:val="206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F4" w:rsidRPr="00BF466E" w:rsidRDefault="00A61141" w:rsidP="00BF466E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hyperlink r:id="rId10" w:history="1">
              <w:r w:rsidR="00352DF4" w:rsidRPr="00BF466E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www.dec.ny.gov/regs/2492.html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John Barnes, 518 402 8396, john.barnes@dec.ny.gov; Robert Bielawa, robert.bielawa@dec.ny.gov;</w:t>
            </w:r>
          </w:p>
        </w:tc>
      </w:tr>
      <w:tr w:rsidR="00352DF4" w:rsidRPr="009D4E49" w:rsidTr="00174605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Additional RACT Requirements for Major Sources of NOx and VOCs. Sections 129.96 - 129.100. Control of NOX from Major Sources of NOx and VOC; Effective April 23, 2016. Federal Register -TBD Case by Case; </w:t>
            </w:r>
            <w:hyperlink r:id="rId11" w:history="1">
              <w:r w:rsidRPr="00BF466E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http://www.pacode.com/secure/data/025/articleICIII_toc.html</w:t>
              </w:r>
            </w:hyperlink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Susan Hoyle, shoyle@pa.gov;</w:t>
            </w:r>
          </w:p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Randy Bordner, ranbordner@pa.gov;</w:t>
            </w:r>
          </w:p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Susan Foster, sufoster@pa.gov;</w:t>
            </w:r>
          </w:p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Sean Wenrich, sewenrich@pa.gov;</w:t>
            </w:r>
          </w:p>
        </w:tc>
      </w:tr>
      <w:tr w:rsidR="00C47272" w:rsidRPr="009D4E49" w:rsidTr="00174605">
        <w:trPr>
          <w:trHeight w:val="188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272" w:rsidRPr="00C47272" w:rsidRDefault="00C47272" w:rsidP="00C47272">
            <w:pPr>
              <w:spacing w:line="25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C4727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RI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72" w:rsidRDefault="00C47272" w:rsidP="00C47272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No RACT sources. No regulations to date.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72" w:rsidRDefault="00C47272" w:rsidP="00EB6099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Laurie Grandchamp, 401 222 2808, laurie.grandchamp@dem.ri.gov</w:t>
            </w:r>
          </w:p>
        </w:tc>
      </w:tr>
      <w:tr w:rsidR="002A3FDC" w:rsidRPr="009D4E49" w:rsidTr="00174605">
        <w:trPr>
          <w:trHeight w:val="215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FDC" w:rsidRPr="009D4E49" w:rsidRDefault="002A3FDC" w:rsidP="002A3FD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VA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- OTR jurisdiction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DC" w:rsidRDefault="002A3FDC" w:rsidP="002A3FDC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No asphalt plants trigger the major stationary RACT source definition under 9 VAC 5 Chapter 40 Article 51 at this time.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DC" w:rsidRDefault="002A3FDC" w:rsidP="00EB609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Doris McLeod</w:t>
            </w:r>
          </w:p>
          <w:p w:rsidR="002A3FDC" w:rsidRDefault="002A3FDC" w:rsidP="00EB609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doris.mcleod@deq.virginia.gov</w:t>
            </w:r>
          </w:p>
        </w:tc>
      </w:tr>
      <w:tr w:rsidR="00352DF4" w:rsidRPr="009D4E49" w:rsidTr="00174605">
        <w:trPr>
          <w:trHeight w:val="215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DF4" w:rsidRPr="009D4E49" w:rsidRDefault="00352DF4" w:rsidP="004B34A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VT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DF4" w:rsidRPr="00BF466E" w:rsidRDefault="00352DF4" w:rsidP="00BF466E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No action to date; </w:t>
            </w:r>
            <w:hyperlink r:id="rId12" w:history="1">
              <w:r w:rsidRPr="00BF466E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http://dec.vermont.gov/air-quality/laws</w:t>
              </w:r>
            </w:hyperlink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F4" w:rsidRPr="00BF466E" w:rsidRDefault="00352DF4" w:rsidP="00EB6099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F466E">
              <w:rPr>
                <w:rFonts w:asciiTheme="minorHAnsi" w:eastAsia="Times New Roman" w:hAnsiTheme="minorHAnsi" w:cs="Times New Roman"/>
                <w:sz w:val="20"/>
                <w:szCs w:val="20"/>
              </w:rPr>
              <w:t>Doug Elliott, 802 377 5939, Doug.Elliott@vermont.gov;</w:t>
            </w:r>
          </w:p>
        </w:tc>
      </w:tr>
    </w:tbl>
    <w:p w:rsidR="001A1D58" w:rsidRPr="00F70CF1" w:rsidRDefault="001A1D58" w:rsidP="00174605">
      <w:pPr>
        <w:rPr>
          <w:rFonts w:asciiTheme="minorHAnsi" w:hAnsiTheme="minorHAnsi"/>
          <w:sz w:val="22"/>
          <w:u w:val="single"/>
        </w:rPr>
      </w:pPr>
    </w:p>
    <w:sectPr w:rsidR="001A1D58" w:rsidRPr="00F70CF1" w:rsidSect="00A430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08"/>
    <w:rsid w:val="000C1C31"/>
    <w:rsid w:val="00174605"/>
    <w:rsid w:val="001A1D58"/>
    <w:rsid w:val="00216481"/>
    <w:rsid w:val="002543CD"/>
    <w:rsid w:val="002A3FDC"/>
    <w:rsid w:val="00330A52"/>
    <w:rsid w:val="00352DF4"/>
    <w:rsid w:val="00373847"/>
    <w:rsid w:val="003A13A4"/>
    <w:rsid w:val="00404EFA"/>
    <w:rsid w:val="004B34A2"/>
    <w:rsid w:val="0051735A"/>
    <w:rsid w:val="008D4F42"/>
    <w:rsid w:val="009D4E49"/>
    <w:rsid w:val="009F00F2"/>
    <w:rsid w:val="00A13A67"/>
    <w:rsid w:val="00A43008"/>
    <w:rsid w:val="00A61141"/>
    <w:rsid w:val="00AE00A5"/>
    <w:rsid w:val="00AE3009"/>
    <w:rsid w:val="00B57082"/>
    <w:rsid w:val="00BD2FF7"/>
    <w:rsid w:val="00BF466E"/>
    <w:rsid w:val="00C3103B"/>
    <w:rsid w:val="00C47272"/>
    <w:rsid w:val="00EB6099"/>
    <w:rsid w:val="00F0642D"/>
    <w:rsid w:val="00F16409"/>
    <w:rsid w:val="00F2050A"/>
    <w:rsid w:val="00F406C4"/>
    <w:rsid w:val="00F6722F"/>
    <w:rsid w:val="00F70CF1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78952-B038-4279-8A77-6C0A4CD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D58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.state.md.us/COMAR/SearchTitle.aspx?scope=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cregs.dc.gov/Gateway/RuleHome.aspx?RuleNumber=20-805" TargetMode="External"/><Relationship Id="rId12" Type="http://schemas.openxmlformats.org/officeDocument/2006/relationships/hyperlink" Target="http://dec.vermont.gov/air-quality/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rily.Gere@ct.gov" TargetMode="External"/><Relationship Id="rId11" Type="http://schemas.openxmlformats.org/officeDocument/2006/relationships/hyperlink" Target="http://www.pacode.com/secure/data/025/articleICIII_toc.html" TargetMode="External"/><Relationship Id="rId5" Type="http://schemas.openxmlformats.org/officeDocument/2006/relationships/hyperlink" Target="http://www.ct.gov/deep/lib/deep/air/regulations/20160114_draft_sec22e_dec2015(revised).pdf" TargetMode="External"/><Relationship Id="rId10" Type="http://schemas.openxmlformats.org/officeDocument/2006/relationships/hyperlink" Target="http://www.dec.ny.gov/regs/2492.html" TargetMode="External"/><Relationship Id="rId4" Type="http://schemas.openxmlformats.org/officeDocument/2006/relationships/hyperlink" Target="http://www.ct.gov/deep/lib/deep/air/regulations/mainregs/sec22.pdf" TargetMode="External"/><Relationship Id="rId9" Type="http://schemas.openxmlformats.org/officeDocument/2006/relationships/hyperlink" Target="http://www.state.nj.us/dep/aqm/Sub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srajan</dc:creator>
  <cp:keywords/>
  <dc:description/>
  <cp:lastModifiedBy>srajan</cp:lastModifiedBy>
  <cp:revision>10</cp:revision>
  <dcterms:created xsi:type="dcterms:W3CDTF">2016-08-30T15:12:00Z</dcterms:created>
  <dcterms:modified xsi:type="dcterms:W3CDTF">2016-09-01T18:56:00Z</dcterms:modified>
</cp:coreProperties>
</file>